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87" w:rsidRPr="00651756" w:rsidRDefault="00CC1C87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1756">
        <w:rPr>
          <w:rFonts w:ascii="Times New Roman" w:hAnsi="Times New Roman"/>
          <w:b/>
          <w:sz w:val="28"/>
          <w:szCs w:val="28"/>
          <w:lang w:val="uk-UA"/>
        </w:rPr>
        <w:t>Пояснювальна  записка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зміненого фінансового  плану</w:t>
      </w:r>
    </w:p>
    <w:p w:rsidR="00CC1C87" w:rsidRPr="00651756" w:rsidRDefault="00CC1C87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1756">
        <w:rPr>
          <w:rFonts w:ascii="Times New Roman" w:hAnsi="Times New Roman"/>
          <w:b/>
          <w:sz w:val="28"/>
          <w:szCs w:val="28"/>
          <w:lang w:val="uk-UA"/>
        </w:rPr>
        <w:t xml:space="preserve"> КП </w:t>
      </w:r>
      <w:r w:rsidRPr="00651756">
        <w:rPr>
          <w:rFonts w:ascii="Times New Roman" w:hAnsi="Times New Roman"/>
          <w:b/>
          <w:color w:val="000000"/>
          <w:sz w:val="28"/>
          <w:szCs w:val="28"/>
          <w:lang w:val="uk-UA"/>
        </w:rPr>
        <w:t>НМР «Комфорт»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 2021 </w:t>
      </w:r>
      <w:r w:rsidRPr="00651756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>ік</w:t>
      </w:r>
    </w:p>
    <w:p w:rsidR="00CC1C87" w:rsidRPr="007E6834" w:rsidRDefault="00CC1C87" w:rsidP="006611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7E6834">
        <w:rPr>
          <w:rFonts w:ascii="Times New Roman" w:hAnsi="Times New Roman"/>
          <w:sz w:val="24"/>
          <w:szCs w:val="24"/>
          <w:lang w:val="uk-UA"/>
        </w:rPr>
        <w:t xml:space="preserve">Рішенням третьої  сесії Нетішинської міської  ради </w:t>
      </w:r>
      <w:r w:rsidRPr="007E6834">
        <w:rPr>
          <w:rFonts w:ascii="Times New Roman" w:hAnsi="Times New Roman"/>
          <w:sz w:val="24"/>
          <w:szCs w:val="24"/>
          <w:lang w:val="en-US"/>
        </w:rPr>
        <w:t>V</w:t>
      </w:r>
      <w:r w:rsidRPr="007E6834">
        <w:rPr>
          <w:rFonts w:ascii="Times New Roman" w:hAnsi="Times New Roman"/>
          <w:sz w:val="24"/>
          <w:szCs w:val="24"/>
          <w:lang w:val="uk-UA"/>
        </w:rPr>
        <w:t>11 скликання від 11 грудня  2020р. №3/39 затверджений  фінансовий  план КП НМР «Комфорт»  на  2021рік.</w:t>
      </w:r>
    </w:p>
    <w:p w:rsidR="00CC1C87" w:rsidRPr="007E6834" w:rsidRDefault="00CC1C87" w:rsidP="00400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C1C87" w:rsidRPr="007E6834" w:rsidRDefault="00CC1C87" w:rsidP="00400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 xml:space="preserve">На балансі  КП  НМР «Комфорт» обліковується  міський  фонтан  в   районі  будинку №1 по вул. Шевченка,  територія тимчасового  утримання безпритульних  тварин  по вул. Промислова , парк в  районі  вул. Шевченка1, та в районі вул. Набережна і Будівельників, територія  пляжу районі  вул. Варшавська,  </w:t>
      </w:r>
    </w:p>
    <w:p w:rsidR="00CC1C87" w:rsidRPr="007E6834" w:rsidRDefault="00CC1C87" w:rsidP="00400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 xml:space="preserve"> З метою благоустрою утримання  об’єктів Нетішинської  територіальної  громади у  належному стані, покращення  їх зовнішнього  вигляду а  також  для  забезпечення належних умов  утримання  території тимчасового  утримання безпритульних  тварин, для  проведення стерилізації тварин  з місцевого бюджету  були  на поточні  видатки виділені  додаткові  бюджетні  кошти на:</w:t>
      </w:r>
    </w:p>
    <w:p w:rsidR="00CC1C87" w:rsidRPr="007E6834" w:rsidRDefault="00CC1C87" w:rsidP="00400CD2">
      <w:pPr>
        <w:numPr>
          <w:ilvl w:val="0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 xml:space="preserve">обслуговування  парку в  районі вул. Набережна, Будівельників  та  оплати заробітної  плати двох штатних одиниць  (прибиральників  територій )  та оплати  послуг  за  цивільно правовими угодами  по утриманню території тимчасового  утримання безпритульних  тварин  в  сумі  </w:t>
      </w:r>
      <w:r w:rsidRPr="007E6834">
        <w:rPr>
          <w:rFonts w:ascii="Times New Roman" w:hAnsi="Times New Roman"/>
          <w:b/>
          <w:sz w:val="24"/>
          <w:szCs w:val="24"/>
          <w:lang w:val="uk-UA"/>
        </w:rPr>
        <w:t>596869,00 грн</w:t>
      </w:r>
      <w:r w:rsidRPr="007E6834">
        <w:rPr>
          <w:rFonts w:ascii="Times New Roman" w:hAnsi="Times New Roman"/>
          <w:sz w:val="24"/>
          <w:szCs w:val="24"/>
          <w:lang w:val="uk-UA"/>
        </w:rPr>
        <w:t>.</w:t>
      </w:r>
    </w:p>
    <w:p w:rsidR="00CC1C87" w:rsidRPr="007E6834" w:rsidRDefault="00CC1C87" w:rsidP="00400CD2">
      <w:pPr>
        <w:numPr>
          <w:ilvl w:val="0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 xml:space="preserve">виготовлення  та  встановлення   паркових  елементів дитячих майданчиків, в  сумі </w:t>
      </w:r>
      <w:r w:rsidRPr="007E6834">
        <w:rPr>
          <w:rFonts w:ascii="Times New Roman" w:hAnsi="Times New Roman"/>
          <w:b/>
          <w:sz w:val="24"/>
          <w:szCs w:val="24"/>
          <w:lang w:val="uk-UA"/>
        </w:rPr>
        <w:t>400000,00 грн.</w:t>
      </w:r>
    </w:p>
    <w:p w:rsidR="00CC1C87" w:rsidRPr="007E6834" w:rsidRDefault="00CC1C87" w:rsidP="00400CD2">
      <w:pPr>
        <w:numPr>
          <w:ilvl w:val="0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 xml:space="preserve">проведення  поточного  ремонту міського фонтану в  районі вул. Шевченка ,1, в сумі </w:t>
      </w:r>
      <w:r w:rsidRPr="007E6834">
        <w:rPr>
          <w:rFonts w:ascii="Times New Roman" w:hAnsi="Times New Roman"/>
          <w:b/>
          <w:sz w:val="24"/>
          <w:szCs w:val="24"/>
          <w:lang w:val="uk-UA"/>
        </w:rPr>
        <w:t>444292,00 грн.</w:t>
      </w:r>
      <w:r w:rsidRPr="007E6834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CC1C87" w:rsidRPr="007E6834" w:rsidRDefault="00CC1C87" w:rsidP="00400CD2">
      <w:pPr>
        <w:numPr>
          <w:ilvl w:val="0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 xml:space="preserve">встановлення питних фонтанчиків на  території парку  в  районі  вул. Шевченка1, на території  пляжу,  в районі  вул. Варшавська, парку  в  районі вул. Набережна, Будівельників  сумі </w:t>
      </w:r>
      <w:r w:rsidRPr="007E6834">
        <w:rPr>
          <w:rFonts w:ascii="Times New Roman" w:hAnsi="Times New Roman"/>
          <w:b/>
          <w:sz w:val="24"/>
          <w:szCs w:val="24"/>
          <w:lang w:val="uk-UA"/>
        </w:rPr>
        <w:t>276954,00 грн</w:t>
      </w:r>
      <w:r w:rsidRPr="007E6834">
        <w:rPr>
          <w:rFonts w:ascii="Times New Roman" w:hAnsi="Times New Roman"/>
          <w:sz w:val="24"/>
          <w:szCs w:val="24"/>
          <w:lang w:val="uk-UA"/>
        </w:rPr>
        <w:t>.</w:t>
      </w:r>
    </w:p>
    <w:p w:rsidR="00CC1C87" w:rsidRPr="007E6834" w:rsidRDefault="00CC1C87" w:rsidP="00400CD2">
      <w:pPr>
        <w:numPr>
          <w:ilvl w:val="0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 xml:space="preserve">влаштування  будівлі розподілу  води, навісу  запасу дров,  соломи, стерилізаційної на території тимчасового  утримання безпритульних  тварин в  сумі </w:t>
      </w:r>
      <w:r w:rsidRPr="007E6834">
        <w:rPr>
          <w:rFonts w:ascii="Times New Roman" w:hAnsi="Times New Roman"/>
          <w:b/>
          <w:sz w:val="24"/>
          <w:szCs w:val="24"/>
          <w:lang w:val="uk-UA"/>
        </w:rPr>
        <w:t>177549,00 грн</w:t>
      </w:r>
      <w:r w:rsidRPr="007E683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C1C87" w:rsidRPr="007E6834" w:rsidRDefault="00CC1C87" w:rsidP="00400CD2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Виходячи  з вище  наведеного необхідно  внести зміни  до фінансового  плану КП НМР «Комфорт»  на  2021р.   в  частині збільшення  доходів  та  витрат.</w:t>
      </w:r>
    </w:p>
    <w:p w:rsidR="00CC1C87" w:rsidRPr="007E6834" w:rsidRDefault="00CC1C87" w:rsidP="00400CD2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 xml:space="preserve">В результаті  проведених  змін у   фінансовому  плані  підприємства : </w:t>
      </w:r>
    </w:p>
    <w:p w:rsidR="00CC1C87" w:rsidRPr="007E6834" w:rsidRDefault="00CC1C87" w:rsidP="00400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Таблиця №1 Формування  фінансових результатів</w:t>
      </w:r>
    </w:p>
    <w:p w:rsidR="00CC1C87" w:rsidRPr="007E6834" w:rsidRDefault="00CC1C87" w:rsidP="00A266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E6834">
        <w:rPr>
          <w:rFonts w:ascii="Times New Roman" w:hAnsi="Times New Roman"/>
          <w:b/>
          <w:sz w:val="24"/>
          <w:szCs w:val="24"/>
          <w:lang w:val="uk-UA"/>
        </w:rPr>
        <w:t>Сума  рядка 1030 « адміністративні витрати» збільшується на 1742 тис. грн.</w:t>
      </w:r>
    </w:p>
    <w:p w:rsidR="00CC1C87" w:rsidRPr="007E6834" w:rsidRDefault="00CC1C87" w:rsidP="00A2668F">
      <w:pPr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E6834">
        <w:rPr>
          <w:rFonts w:ascii="Times New Roman" w:hAnsi="Times New Roman"/>
          <w:b/>
          <w:sz w:val="24"/>
          <w:szCs w:val="24"/>
          <w:lang w:val="uk-UA"/>
        </w:rPr>
        <w:t>В т.ч.</w:t>
      </w:r>
    </w:p>
    <w:p w:rsidR="00CC1C87" w:rsidRPr="007E6834" w:rsidRDefault="00CC1C87" w:rsidP="00400C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Сума  рядка 1038 «витрати на оплату  праці» збільшується  на 279 тис. грн.</w:t>
      </w:r>
    </w:p>
    <w:p w:rsidR="00CC1C87" w:rsidRPr="007E6834" w:rsidRDefault="00CC1C87" w:rsidP="00400C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Сума  рядка 1039« відрахування на соціальні  заходи» збільшується  на  61 тис. грн.</w:t>
      </w:r>
    </w:p>
    <w:p w:rsidR="00CC1C87" w:rsidRPr="007E6834" w:rsidRDefault="00CC1C87" w:rsidP="00400C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E6834">
        <w:rPr>
          <w:rFonts w:ascii="Times New Roman" w:hAnsi="Times New Roman"/>
          <w:b/>
          <w:sz w:val="24"/>
          <w:szCs w:val="24"/>
          <w:lang w:val="uk-UA"/>
        </w:rPr>
        <w:t>Сума  рядка 1051 «інші адміністративні  витрати» збільшується  на 1402 тис. грн</w:t>
      </w:r>
    </w:p>
    <w:p w:rsidR="00CC1C87" w:rsidRPr="007E6834" w:rsidRDefault="00CC1C87" w:rsidP="00711564">
      <w:pPr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E6834">
        <w:rPr>
          <w:rFonts w:ascii="Times New Roman" w:hAnsi="Times New Roman"/>
          <w:b/>
          <w:sz w:val="24"/>
          <w:szCs w:val="24"/>
          <w:lang w:val="uk-UA"/>
        </w:rPr>
        <w:t>В т.ч.</w:t>
      </w:r>
    </w:p>
    <w:p w:rsidR="00CC1C87" w:rsidRPr="007E6834" w:rsidRDefault="00CC1C87" w:rsidP="0071156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Сума рядка 1051/1 «витрати на матеріали» збільшується  на 1303 тис. грн;</w:t>
      </w:r>
    </w:p>
    <w:p w:rsidR="00CC1C87" w:rsidRPr="007E6834" w:rsidRDefault="00CC1C87" w:rsidP="0071156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Сума рядка 1051/4 «водопостачання  та водовідведення» збільшується  на 2 тис. грн</w:t>
      </w:r>
    </w:p>
    <w:p w:rsidR="00CC1C87" w:rsidRPr="007E6834" w:rsidRDefault="00CC1C87" w:rsidP="0071156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Сума рядка 1051/5  «вивіз сміття» збільшується  на 21тис. грн.</w:t>
      </w:r>
    </w:p>
    <w:p w:rsidR="00CC1C87" w:rsidRPr="007E6834" w:rsidRDefault="00CC1C87" w:rsidP="0071156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Сума рядка 1051/6 «захоронення  відходів» збільшується  на 6 тис. грн</w:t>
      </w:r>
    </w:p>
    <w:p w:rsidR="00CC1C87" w:rsidRPr="007E6834" w:rsidRDefault="00CC1C87" w:rsidP="006E51F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Сума рядка 1051/7 «електроенергія»  збільшується  на 70 тис. грн</w:t>
      </w:r>
    </w:p>
    <w:p w:rsidR="00CC1C87" w:rsidRPr="007E6834" w:rsidRDefault="00CC1C87" w:rsidP="00A266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E6834">
        <w:rPr>
          <w:rFonts w:ascii="Times New Roman" w:hAnsi="Times New Roman"/>
          <w:b/>
          <w:sz w:val="24"/>
          <w:szCs w:val="24"/>
          <w:lang w:val="uk-UA"/>
        </w:rPr>
        <w:t>Сума рядка  1070 «інші операційні доходи»(фінансування з місцевого бюджету по Програмі  благоустрою Нетішинської ОТГ:  збільшується  на 1896 тис. грн</w:t>
      </w:r>
    </w:p>
    <w:p w:rsidR="00CC1C87" w:rsidRPr="007E6834" w:rsidRDefault="00CC1C87" w:rsidP="00A266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E6834">
        <w:rPr>
          <w:rFonts w:ascii="Times New Roman" w:hAnsi="Times New Roman"/>
          <w:b/>
          <w:sz w:val="24"/>
          <w:szCs w:val="24"/>
          <w:lang w:val="uk-UA"/>
        </w:rPr>
        <w:t>Сума  рядка 1080 «інші операційні витрати» збільшується  на 154 тис. грн</w:t>
      </w:r>
    </w:p>
    <w:p w:rsidR="00CC1C87" w:rsidRPr="007E6834" w:rsidRDefault="00CC1C87" w:rsidP="00A2668F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В т.ч.</w:t>
      </w:r>
    </w:p>
    <w:p w:rsidR="00CC1C87" w:rsidRPr="007E6834" w:rsidRDefault="00CC1C87" w:rsidP="00A266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Сума  рядка 1080/12 автопослуги КП НМ «Благоустрій» збільшується  на 8 тис грн.</w:t>
      </w:r>
    </w:p>
    <w:p w:rsidR="00CC1C87" w:rsidRPr="007E6834" w:rsidRDefault="00CC1C87" w:rsidP="00A266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Сума рядка 1080/30  « ветеринарні  послуги » збільшується  на 135 тис. грн</w:t>
      </w:r>
    </w:p>
    <w:p w:rsidR="00CC1C87" w:rsidRPr="007E6834" w:rsidRDefault="00CC1C87" w:rsidP="00A266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>Сума  рядка 1080/31 «послуга з монтажу та підключення устаткування» збільшується  на 11 тис. грн</w:t>
      </w:r>
    </w:p>
    <w:p w:rsidR="00CC1C87" w:rsidRPr="007E6834" w:rsidRDefault="00CC1C87" w:rsidP="009A44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C87" w:rsidRPr="007E6834" w:rsidRDefault="00CC1C87" w:rsidP="009A44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C87" w:rsidRPr="007E6834" w:rsidRDefault="00CC1C87" w:rsidP="00400CD2">
      <w:pPr>
        <w:rPr>
          <w:rFonts w:ascii="Times New Roman" w:hAnsi="Times New Roman"/>
          <w:sz w:val="24"/>
          <w:szCs w:val="24"/>
          <w:lang w:val="uk-UA"/>
        </w:rPr>
      </w:pPr>
      <w:r w:rsidRPr="007E6834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Pr="007E6834">
        <w:rPr>
          <w:rFonts w:ascii="Times New Roman" w:hAnsi="Times New Roman"/>
          <w:sz w:val="24"/>
          <w:szCs w:val="24"/>
          <w:lang w:val="uk-UA"/>
        </w:rPr>
        <w:tab/>
      </w:r>
      <w:r w:rsidRPr="007E6834">
        <w:rPr>
          <w:rFonts w:ascii="Times New Roman" w:hAnsi="Times New Roman"/>
          <w:sz w:val="24"/>
          <w:szCs w:val="24"/>
          <w:lang w:val="uk-UA"/>
        </w:rPr>
        <w:tab/>
      </w:r>
      <w:r w:rsidRPr="007E6834">
        <w:rPr>
          <w:rFonts w:ascii="Times New Roman" w:hAnsi="Times New Roman"/>
          <w:sz w:val="24"/>
          <w:szCs w:val="24"/>
          <w:lang w:val="uk-UA"/>
        </w:rPr>
        <w:tab/>
      </w:r>
      <w:r w:rsidRPr="007E6834">
        <w:rPr>
          <w:rFonts w:ascii="Times New Roman" w:hAnsi="Times New Roman"/>
          <w:sz w:val="24"/>
          <w:szCs w:val="24"/>
          <w:lang w:val="uk-UA"/>
        </w:rPr>
        <w:tab/>
      </w:r>
      <w:r w:rsidRPr="007E6834">
        <w:rPr>
          <w:rFonts w:ascii="Times New Roman" w:hAnsi="Times New Roman"/>
          <w:sz w:val="24"/>
          <w:szCs w:val="24"/>
          <w:lang w:val="uk-UA"/>
        </w:rPr>
        <w:tab/>
      </w:r>
      <w:r w:rsidRPr="007E6834">
        <w:rPr>
          <w:rFonts w:ascii="Times New Roman" w:hAnsi="Times New Roman"/>
          <w:sz w:val="24"/>
          <w:szCs w:val="24"/>
          <w:lang w:val="uk-UA"/>
        </w:rPr>
        <w:tab/>
      </w:r>
      <w:r w:rsidRPr="007E6834">
        <w:rPr>
          <w:rFonts w:ascii="Times New Roman" w:hAnsi="Times New Roman"/>
          <w:sz w:val="24"/>
          <w:szCs w:val="24"/>
          <w:lang w:val="uk-UA"/>
        </w:rPr>
        <w:tab/>
      </w:r>
      <w:r w:rsidRPr="007E6834">
        <w:rPr>
          <w:rFonts w:ascii="Times New Roman" w:hAnsi="Times New Roman"/>
          <w:sz w:val="24"/>
          <w:szCs w:val="24"/>
          <w:lang w:val="uk-UA"/>
        </w:rPr>
        <w:tab/>
      </w:r>
      <w:r w:rsidRPr="007E6834">
        <w:rPr>
          <w:rFonts w:ascii="Times New Roman" w:hAnsi="Times New Roman"/>
          <w:sz w:val="24"/>
          <w:szCs w:val="24"/>
          <w:lang w:val="uk-UA"/>
        </w:rPr>
        <w:tab/>
        <w:t>Сергій БОБІН</w:t>
      </w:r>
      <w:bookmarkStart w:id="0" w:name="_GoBack"/>
      <w:bookmarkEnd w:id="0"/>
    </w:p>
    <w:sectPr w:rsidR="00CC1C87" w:rsidRPr="007E6834" w:rsidSect="007E6834">
      <w:pgSz w:w="11906" w:h="16838"/>
      <w:pgMar w:top="709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CA1"/>
    <w:multiLevelType w:val="hybridMultilevel"/>
    <w:tmpl w:val="0D2E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C6910"/>
    <w:multiLevelType w:val="hybridMultilevel"/>
    <w:tmpl w:val="A2F4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1240"/>
    <w:multiLevelType w:val="hybridMultilevel"/>
    <w:tmpl w:val="46F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0B6869"/>
    <w:multiLevelType w:val="hybridMultilevel"/>
    <w:tmpl w:val="C96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64EF5"/>
    <w:multiLevelType w:val="hybridMultilevel"/>
    <w:tmpl w:val="06C64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954E99"/>
    <w:multiLevelType w:val="hybridMultilevel"/>
    <w:tmpl w:val="80C4406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6CBD542E"/>
    <w:multiLevelType w:val="hybridMultilevel"/>
    <w:tmpl w:val="2E0E21F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AD51B72"/>
    <w:multiLevelType w:val="hybridMultilevel"/>
    <w:tmpl w:val="D8C6AD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22F51"/>
    <w:rsid w:val="00033128"/>
    <w:rsid w:val="00044409"/>
    <w:rsid w:val="00065DEB"/>
    <w:rsid w:val="00090F2B"/>
    <w:rsid w:val="00093D57"/>
    <w:rsid w:val="0009748C"/>
    <w:rsid w:val="000A1D66"/>
    <w:rsid w:val="000B7AE9"/>
    <w:rsid w:val="000C3533"/>
    <w:rsid w:val="000C37DF"/>
    <w:rsid w:val="000F0FE2"/>
    <w:rsid w:val="000F6DD6"/>
    <w:rsid w:val="0012041C"/>
    <w:rsid w:val="001238B1"/>
    <w:rsid w:val="00125326"/>
    <w:rsid w:val="00146204"/>
    <w:rsid w:val="00154E44"/>
    <w:rsid w:val="001816C2"/>
    <w:rsid w:val="001930A0"/>
    <w:rsid w:val="001B295E"/>
    <w:rsid w:val="001C0289"/>
    <w:rsid w:val="001F4038"/>
    <w:rsid w:val="002113DE"/>
    <w:rsid w:val="00226311"/>
    <w:rsid w:val="00233F80"/>
    <w:rsid w:val="00256A3F"/>
    <w:rsid w:val="0027510D"/>
    <w:rsid w:val="00286C96"/>
    <w:rsid w:val="00293FD7"/>
    <w:rsid w:val="00295803"/>
    <w:rsid w:val="00297199"/>
    <w:rsid w:val="002B7415"/>
    <w:rsid w:val="002C380E"/>
    <w:rsid w:val="002C5A31"/>
    <w:rsid w:val="002E7971"/>
    <w:rsid w:val="002F7F09"/>
    <w:rsid w:val="00303179"/>
    <w:rsid w:val="00322A41"/>
    <w:rsid w:val="00324AAE"/>
    <w:rsid w:val="00333E09"/>
    <w:rsid w:val="00335E22"/>
    <w:rsid w:val="00346A00"/>
    <w:rsid w:val="003926B2"/>
    <w:rsid w:val="00392FED"/>
    <w:rsid w:val="00394C51"/>
    <w:rsid w:val="003A4450"/>
    <w:rsid w:val="003A7D9F"/>
    <w:rsid w:val="003C4BCB"/>
    <w:rsid w:val="003C6438"/>
    <w:rsid w:val="003E5357"/>
    <w:rsid w:val="003E6B0D"/>
    <w:rsid w:val="003F737F"/>
    <w:rsid w:val="00400CD2"/>
    <w:rsid w:val="0042437C"/>
    <w:rsid w:val="00442F92"/>
    <w:rsid w:val="00476140"/>
    <w:rsid w:val="004D3EC9"/>
    <w:rsid w:val="004E57D8"/>
    <w:rsid w:val="004E7B8D"/>
    <w:rsid w:val="00503F53"/>
    <w:rsid w:val="005157E8"/>
    <w:rsid w:val="00521C28"/>
    <w:rsid w:val="00526E3D"/>
    <w:rsid w:val="00531E36"/>
    <w:rsid w:val="00535B53"/>
    <w:rsid w:val="00560C70"/>
    <w:rsid w:val="0058230F"/>
    <w:rsid w:val="00582C2D"/>
    <w:rsid w:val="005C25F9"/>
    <w:rsid w:val="005C3499"/>
    <w:rsid w:val="006173B0"/>
    <w:rsid w:val="00630356"/>
    <w:rsid w:val="00637D4C"/>
    <w:rsid w:val="00640766"/>
    <w:rsid w:val="00644678"/>
    <w:rsid w:val="00651756"/>
    <w:rsid w:val="0066113D"/>
    <w:rsid w:val="00671AEC"/>
    <w:rsid w:val="006819D2"/>
    <w:rsid w:val="006B35BD"/>
    <w:rsid w:val="006C2656"/>
    <w:rsid w:val="006C5FF2"/>
    <w:rsid w:val="006E51F4"/>
    <w:rsid w:val="006F1EB4"/>
    <w:rsid w:val="006F6F19"/>
    <w:rsid w:val="00711564"/>
    <w:rsid w:val="00727FFD"/>
    <w:rsid w:val="00760CD1"/>
    <w:rsid w:val="00762544"/>
    <w:rsid w:val="00771EF0"/>
    <w:rsid w:val="007864B0"/>
    <w:rsid w:val="00790006"/>
    <w:rsid w:val="007B3C68"/>
    <w:rsid w:val="007B4134"/>
    <w:rsid w:val="007D6452"/>
    <w:rsid w:val="007E6834"/>
    <w:rsid w:val="007F7573"/>
    <w:rsid w:val="00801074"/>
    <w:rsid w:val="0080584F"/>
    <w:rsid w:val="00813539"/>
    <w:rsid w:val="00816694"/>
    <w:rsid w:val="00820594"/>
    <w:rsid w:val="00821A85"/>
    <w:rsid w:val="00825C76"/>
    <w:rsid w:val="0083515E"/>
    <w:rsid w:val="00861F02"/>
    <w:rsid w:val="00875D53"/>
    <w:rsid w:val="00885640"/>
    <w:rsid w:val="00886E3E"/>
    <w:rsid w:val="008B28FD"/>
    <w:rsid w:val="008B684C"/>
    <w:rsid w:val="008C59E4"/>
    <w:rsid w:val="0096065F"/>
    <w:rsid w:val="00961D87"/>
    <w:rsid w:val="009A311E"/>
    <w:rsid w:val="009A4408"/>
    <w:rsid w:val="009A79CE"/>
    <w:rsid w:val="009A7B05"/>
    <w:rsid w:val="009C37E5"/>
    <w:rsid w:val="009C68E8"/>
    <w:rsid w:val="009D3B52"/>
    <w:rsid w:val="009F3EC7"/>
    <w:rsid w:val="00A079E3"/>
    <w:rsid w:val="00A14D2B"/>
    <w:rsid w:val="00A2668F"/>
    <w:rsid w:val="00A5411C"/>
    <w:rsid w:val="00A83FDC"/>
    <w:rsid w:val="00AC51B7"/>
    <w:rsid w:val="00AC6260"/>
    <w:rsid w:val="00AF18F4"/>
    <w:rsid w:val="00B144B5"/>
    <w:rsid w:val="00B2005B"/>
    <w:rsid w:val="00B34F42"/>
    <w:rsid w:val="00B5535F"/>
    <w:rsid w:val="00B96BFE"/>
    <w:rsid w:val="00BC69ED"/>
    <w:rsid w:val="00BD026C"/>
    <w:rsid w:val="00C15031"/>
    <w:rsid w:val="00C15BF4"/>
    <w:rsid w:val="00C52F6D"/>
    <w:rsid w:val="00C53617"/>
    <w:rsid w:val="00C53A3E"/>
    <w:rsid w:val="00C61110"/>
    <w:rsid w:val="00C6757B"/>
    <w:rsid w:val="00C758C9"/>
    <w:rsid w:val="00C854C7"/>
    <w:rsid w:val="00C9171E"/>
    <w:rsid w:val="00CB041F"/>
    <w:rsid w:val="00CC169A"/>
    <w:rsid w:val="00CC1C87"/>
    <w:rsid w:val="00CC482F"/>
    <w:rsid w:val="00CC7DFC"/>
    <w:rsid w:val="00CD40A7"/>
    <w:rsid w:val="00CF75DE"/>
    <w:rsid w:val="00D01A62"/>
    <w:rsid w:val="00D06983"/>
    <w:rsid w:val="00D43F43"/>
    <w:rsid w:val="00D8007E"/>
    <w:rsid w:val="00DB5A17"/>
    <w:rsid w:val="00DD1FD3"/>
    <w:rsid w:val="00DD464F"/>
    <w:rsid w:val="00DE14E2"/>
    <w:rsid w:val="00E1529B"/>
    <w:rsid w:val="00E231A5"/>
    <w:rsid w:val="00E25530"/>
    <w:rsid w:val="00E74212"/>
    <w:rsid w:val="00E7513A"/>
    <w:rsid w:val="00EC3F35"/>
    <w:rsid w:val="00F14DFE"/>
    <w:rsid w:val="00F502A9"/>
    <w:rsid w:val="00F71498"/>
    <w:rsid w:val="00F7594E"/>
    <w:rsid w:val="00F929E6"/>
    <w:rsid w:val="00FB17ED"/>
    <w:rsid w:val="00FB6678"/>
    <w:rsid w:val="00FD330C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E5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E57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481</Words>
  <Characters>2747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</dc:title>
  <dc:subject/>
  <dc:creator>Пользователь Windows</dc:creator>
  <cp:keywords/>
  <dc:description/>
  <cp:lastModifiedBy>Depviddil</cp:lastModifiedBy>
  <cp:revision>2</cp:revision>
  <cp:lastPrinted>2020-10-09T10:18:00Z</cp:lastPrinted>
  <dcterms:created xsi:type="dcterms:W3CDTF">2021-09-17T06:05:00Z</dcterms:created>
  <dcterms:modified xsi:type="dcterms:W3CDTF">2021-09-17T06:05:00Z</dcterms:modified>
</cp:coreProperties>
</file>